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</w:t>
      </w:r>
    </w:p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назначении административного наказания</w:t>
      </w:r>
    </w:p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453" w:rsidRPr="004B0453" w:rsidP="004B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Ханты-Мансийск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05 апреля 2024 года</w:t>
      </w:r>
    </w:p>
    <w:p w:rsidR="004B0453" w:rsidRPr="004B0453" w:rsidP="004B04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2 Ханты-Мансийского судебного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Ханты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-Мансийского автономного округа – Югры Новокшенова О.А., 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дело об административном правонарушении № 5-437-2802/2024, возбужденное по ч.1 ст.20.25 КоАП РФ в отношении </w:t>
      </w:r>
      <w:r w:rsidRPr="004B0453">
        <w:rPr>
          <w:rFonts w:ascii="Times New Roman" w:hAnsi="Times New Roman" w:cs="Times New Roman"/>
          <w:b/>
          <w:sz w:val="26"/>
          <w:szCs w:val="26"/>
        </w:rPr>
        <w:t>Проводникова</w:t>
      </w:r>
      <w:r w:rsidRPr="004B0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D8E">
        <w:rPr>
          <w:b/>
        </w:rPr>
        <w:t>***</w:t>
      </w:r>
      <w:r w:rsidRPr="004B0453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УСТАНОВИЛ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B0453" w:rsidRPr="004B0453" w:rsidP="004B0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23.03.2024 в 00 час. 01 мин. Проводников А.С., проживающий по адресу: </w:t>
      </w:r>
      <w:r w:rsidR="00315D8E">
        <w:rPr>
          <w:b/>
        </w:rPr>
        <w:t xml:space="preserve">***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уплатил административный штраф в установленные законом сроки в размере 500 рублей по постановлению по делу об административном правонарушении №</w:t>
      </w:r>
      <w:r w:rsidR="00315D8E">
        <w:rPr>
          <w:b/>
        </w:rPr>
        <w:t xml:space="preserve">***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29.11.2023.  </w:t>
      </w:r>
    </w:p>
    <w:p w:rsidR="004B0453" w:rsidRPr="004B0453" w:rsidP="004B045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B0453">
        <w:rPr>
          <w:rFonts w:ascii="Times New Roman" w:hAnsi="Times New Roman"/>
          <w:sz w:val="26"/>
          <w:szCs w:val="26"/>
        </w:rPr>
        <w:t xml:space="preserve">  В судебное заседание Проводников А.С. не явился, о месте и времени рассмотрения дела извещен надлежащим образом. Ходатайство об отложении рассмотрения дела от него не поступило; уважительная причина его неявки судом не установлена. Предоставленной ему возможностью реализовать свое право на судебную защиту как лично, так и через своего представителя, будучи извещенным о судебном </w:t>
      </w:r>
      <w:r w:rsidRPr="004B0453">
        <w:rPr>
          <w:rFonts w:ascii="Times New Roman" w:hAnsi="Times New Roman"/>
          <w:sz w:val="26"/>
          <w:szCs w:val="26"/>
        </w:rPr>
        <w:t>заседании,  не</w:t>
      </w:r>
      <w:r w:rsidRPr="004B0453">
        <w:rPr>
          <w:rFonts w:ascii="Times New Roman" w:hAnsi="Times New Roman"/>
          <w:sz w:val="26"/>
          <w:szCs w:val="26"/>
        </w:rPr>
        <w:t xml:space="preserve"> воспользовался.</w:t>
      </w:r>
    </w:p>
    <w:p w:rsidR="004B0453" w:rsidRPr="004B0453" w:rsidP="004B04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0453">
        <w:rPr>
          <w:rFonts w:ascii="Times New Roman" w:hAnsi="Times New Roman"/>
          <w:sz w:val="26"/>
          <w:szCs w:val="26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</w:t>
      </w:r>
      <w:r w:rsidRPr="004B0453">
        <w:rPr>
          <w:rFonts w:ascii="Times New Roman" w:hAnsi="Times New Roman"/>
          <w:sz w:val="26"/>
          <w:szCs w:val="26"/>
        </w:rPr>
        <w:t>лица  о</w:t>
      </w:r>
      <w:r w:rsidRPr="004B0453">
        <w:rPr>
          <w:rFonts w:ascii="Times New Roman" w:hAnsi="Times New Roman"/>
          <w:sz w:val="26"/>
          <w:szCs w:val="26"/>
        </w:rPr>
        <w:t xml:space="preserve">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</w:t>
      </w:r>
    </w:p>
    <w:p w:rsidR="004B0453" w:rsidRPr="004B0453" w:rsidP="004B04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0453">
        <w:rPr>
          <w:rFonts w:ascii="Times New Roman" w:hAnsi="Times New Roman"/>
          <w:sz w:val="26"/>
          <w:szCs w:val="26"/>
        </w:rPr>
        <w:t>Мировой судья продолжил рассмотрение дела в отсутствие нарушителя.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письменные материалы дела, мировой судья установил следующее.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Виновность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Прводникова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 в неуплате штрафа в установленный законом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 подтверждается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исследованными судом: протоколом об административном правонарушении; копией  постановления по делу об административном правонарушении; уведомлением об отсутствии сведений об уплате штрафа.</w:t>
      </w:r>
    </w:p>
    <w:p w:rsidR="004B0453" w:rsidRPr="004B0453" w:rsidP="004B0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вина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Проводникова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 и его действия по факту неуплаты 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штрафа  в</w:t>
      </w: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установленный законом срок нашли свое подтверждение. 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Действия нарушителя мировой судья квалифицирует по ч.1 ст.20.25 КоАП РФ.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4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Смягчающих и отягчающих административную ответственность обстоятельств судом не установлено. </w:t>
      </w:r>
    </w:p>
    <w:p w:rsidR="004B0453" w:rsidRPr="004B0453" w:rsidP="004B0453">
      <w:pPr>
        <w:pStyle w:val="BodyTextIndent2"/>
        <w:rPr>
          <w:sz w:val="26"/>
          <w:szCs w:val="26"/>
        </w:rPr>
      </w:pPr>
      <w:r w:rsidRPr="004B0453">
        <w:rPr>
          <w:sz w:val="26"/>
          <w:szCs w:val="26"/>
        </w:rPr>
        <w:t xml:space="preserve">Определяя вид и меру наказания нарушителю, суд учитывает характер правонарушения и его последствия, личность нарушителя. </w:t>
      </w:r>
    </w:p>
    <w:p w:rsidR="004B0453" w:rsidRPr="004B0453" w:rsidP="004B0453">
      <w:pPr>
        <w:pStyle w:val="BodyTextIndent2"/>
        <w:rPr>
          <w:snapToGrid w:val="0"/>
          <w:color w:val="000000"/>
          <w:sz w:val="26"/>
          <w:szCs w:val="26"/>
        </w:rPr>
      </w:pPr>
      <w:r w:rsidRPr="004B0453">
        <w:rPr>
          <w:snapToGrid w:val="0"/>
          <w:color w:val="000000"/>
          <w:sz w:val="26"/>
          <w:szCs w:val="26"/>
        </w:rPr>
        <w:t>Руководствуясь ст.ст.29.9, 29.10 КоАП РФ, мировой судья</w:t>
      </w:r>
    </w:p>
    <w:p w:rsidR="004B0453" w:rsidRPr="004B0453" w:rsidP="004B045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</w:p>
    <w:p w:rsidR="004B0453" w:rsidRPr="004B0453" w:rsidP="004B0453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B0453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ПОСТАНОВИЛ</w:t>
      </w:r>
      <w:r w:rsidRPr="004B0453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</w:p>
    <w:p w:rsidR="004B0453" w:rsidRPr="004B0453" w:rsidP="004B0453">
      <w:pPr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B0453">
        <w:rPr>
          <w:rFonts w:ascii="Times New Roman" w:hAnsi="Times New Roman" w:cs="Times New Roman"/>
          <w:snapToGrid w:val="0"/>
          <w:sz w:val="26"/>
          <w:szCs w:val="26"/>
        </w:rPr>
        <w:t xml:space="preserve">Признать </w:t>
      </w:r>
      <w:r w:rsidRPr="004B0453">
        <w:rPr>
          <w:rFonts w:ascii="Times New Roman" w:hAnsi="Times New Roman" w:cs="Times New Roman"/>
          <w:b/>
          <w:sz w:val="26"/>
          <w:szCs w:val="26"/>
        </w:rPr>
        <w:t>Проводникова</w:t>
      </w:r>
      <w:r w:rsidRPr="004B04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5D8E">
        <w:rPr>
          <w:b/>
        </w:rPr>
        <w:t xml:space="preserve">*** </w:t>
      </w:r>
      <w:r w:rsidRPr="004B0453">
        <w:rPr>
          <w:rFonts w:ascii="Times New Roman" w:hAnsi="Times New Roman" w:cs="Times New Roman"/>
          <w:snapToGrid w:val="0"/>
          <w:sz w:val="26"/>
          <w:szCs w:val="26"/>
        </w:rPr>
        <w:t>виновным в совершении  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1000 (одна тысяча) рублей.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B0453">
        <w:rPr>
          <w:rFonts w:ascii="Times New Roman" w:hAnsi="Times New Roman" w:cs="Times New Roman"/>
          <w:snapToGrid w:val="0"/>
          <w:sz w:val="26"/>
          <w:szCs w:val="26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B0453" w:rsidRPr="004B0453" w:rsidP="004B0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B0453">
        <w:rPr>
          <w:rFonts w:ascii="Times New Roman" w:hAnsi="Times New Roman" w:cs="Times New Roman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4B0453">
          <w:rPr>
            <w:rStyle w:val="Hyperlink"/>
            <w:rFonts w:ascii="Times New Roman" w:hAnsi="Times New Roman" w:cs="Times New Roman"/>
            <w:sz w:val="26"/>
            <w:szCs w:val="26"/>
          </w:rPr>
          <w:t>статьей 31.5</w:t>
        </w:r>
      </w:hyperlink>
      <w:r w:rsidRPr="004B0453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4B0453" w:rsidRPr="004B0453" w:rsidP="004B0453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4B0453">
        <w:rPr>
          <w:rFonts w:ascii="Times New Roman" w:hAnsi="Times New Roman" w:cs="Times New Roman"/>
          <w:snapToGrid w:val="0"/>
          <w:sz w:val="26"/>
          <w:szCs w:val="26"/>
        </w:rPr>
        <w:t xml:space="preserve">Разъяснить лицу, привлекаемому к административной ответственности, что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4B0453"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части 1</w:t>
        </w:r>
      </w:hyperlink>
      <w:r w:rsidRPr="004B0453">
        <w:rPr>
          <w:rFonts w:ascii="Times New Roman" w:hAnsi="Times New Roman" w:cs="Times New Roman"/>
          <w:snapToGrid w:val="0"/>
          <w:sz w:val="26"/>
          <w:szCs w:val="26"/>
        </w:rPr>
        <w:t xml:space="preserve"> ст.32.2 КоАП РФ, судья, орган, должностное лицо, вынесшие постановление, направляют в течение трех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4B0453">
          <w:rPr>
            <w:rStyle w:val="Hyperlink"/>
            <w:rFonts w:ascii="Times New Roman" w:hAnsi="Times New Roman" w:cs="Times New Roman"/>
            <w:snapToGrid w:val="0"/>
            <w:sz w:val="26"/>
            <w:szCs w:val="26"/>
          </w:rPr>
          <w:t>федеральным законодательством</w:t>
        </w:r>
      </w:hyperlink>
      <w:r w:rsidRPr="004B0453">
        <w:rPr>
          <w:rFonts w:ascii="Times New Roman" w:hAnsi="Times New Roman" w:cs="Times New Roman"/>
          <w:snapToGrid w:val="0"/>
          <w:sz w:val="26"/>
          <w:szCs w:val="26"/>
        </w:rPr>
        <w:t xml:space="preserve">.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0453">
        <w:rPr>
          <w:rFonts w:ascii="Times New Roman" w:hAnsi="Times New Roman" w:cs="Times New Roman"/>
          <w:bCs/>
          <w:sz w:val="26"/>
          <w:szCs w:val="26"/>
        </w:rPr>
        <w:t xml:space="preserve">Административный штраф подлежит уплате на расчетный счет: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B0453">
        <w:rPr>
          <w:rFonts w:ascii="Times New Roman" w:hAnsi="Times New Roman"/>
          <w:bCs/>
          <w:sz w:val="26"/>
          <w:szCs w:val="26"/>
        </w:rPr>
        <w:t>Получатель: УФК по Ханты-Мансийскому автономному округу – Югре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B0453">
        <w:rPr>
          <w:rFonts w:ascii="Times New Roman" w:hAnsi="Times New Roman"/>
          <w:bCs/>
          <w:sz w:val="26"/>
          <w:szCs w:val="26"/>
        </w:rPr>
        <w:t xml:space="preserve">(административная комиссия </w:t>
      </w:r>
      <w:r w:rsidRPr="004B0453">
        <w:rPr>
          <w:rFonts w:ascii="Times New Roman" w:hAnsi="Times New Roman"/>
          <w:bCs/>
          <w:sz w:val="26"/>
          <w:szCs w:val="26"/>
        </w:rPr>
        <w:t>г.Ханты-Мансийска</w:t>
      </w:r>
      <w:r w:rsidRPr="004B0453">
        <w:rPr>
          <w:rFonts w:ascii="Times New Roman" w:hAnsi="Times New Roman"/>
          <w:bCs/>
          <w:sz w:val="26"/>
          <w:szCs w:val="26"/>
        </w:rPr>
        <w:t xml:space="preserve"> 04872</w:t>
      </w:r>
      <w:r w:rsidRPr="004B0453">
        <w:rPr>
          <w:rFonts w:ascii="Times New Roman" w:hAnsi="Times New Roman"/>
          <w:bCs/>
          <w:sz w:val="26"/>
          <w:szCs w:val="26"/>
          <w:lang w:val="en-US"/>
        </w:rPr>
        <w:t>D</w:t>
      </w:r>
      <w:r>
        <w:rPr>
          <w:rFonts w:ascii="Times New Roman" w:hAnsi="Times New Roman"/>
          <w:bCs/>
          <w:sz w:val="26"/>
          <w:szCs w:val="26"/>
        </w:rPr>
        <w:t>08170</w:t>
      </w:r>
      <w:r w:rsidRPr="004B0453">
        <w:rPr>
          <w:rFonts w:ascii="Times New Roman" w:hAnsi="Times New Roman"/>
          <w:bCs/>
          <w:sz w:val="26"/>
          <w:szCs w:val="26"/>
        </w:rPr>
        <w:t xml:space="preserve">)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B0453">
        <w:rPr>
          <w:rFonts w:ascii="Times New Roman" w:hAnsi="Times New Roman"/>
          <w:bCs/>
          <w:sz w:val="26"/>
          <w:szCs w:val="26"/>
        </w:rPr>
        <w:t>ИНН  8601003378</w:t>
      </w:r>
      <w:r w:rsidRPr="004B0453">
        <w:rPr>
          <w:rFonts w:ascii="Times New Roman" w:hAnsi="Times New Roman"/>
          <w:bCs/>
          <w:sz w:val="26"/>
          <w:szCs w:val="26"/>
        </w:rPr>
        <w:t xml:space="preserve"> КПП  860101001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4B0453">
        <w:rPr>
          <w:rFonts w:ascii="Times New Roman" w:hAnsi="Times New Roman"/>
          <w:bCs/>
          <w:sz w:val="26"/>
          <w:szCs w:val="26"/>
        </w:rPr>
        <w:t xml:space="preserve">Счет 40102810245370000007 в РКЦ </w:t>
      </w:r>
      <w:r w:rsidRPr="004B0453">
        <w:rPr>
          <w:rFonts w:ascii="Times New Roman" w:hAnsi="Times New Roman"/>
          <w:bCs/>
          <w:sz w:val="26"/>
          <w:szCs w:val="26"/>
        </w:rPr>
        <w:t>г.Ханты-Мансийска</w:t>
      </w:r>
      <w:r w:rsidRPr="004B0453">
        <w:rPr>
          <w:rFonts w:ascii="Times New Roman" w:hAnsi="Times New Roman"/>
          <w:bCs/>
          <w:sz w:val="26"/>
          <w:szCs w:val="26"/>
        </w:rPr>
        <w:t xml:space="preserve">    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453">
        <w:rPr>
          <w:rFonts w:ascii="Times New Roman" w:hAnsi="Times New Roman"/>
          <w:bCs/>
          <w:color w:val="000000"/>
          <w:sz w:val="26"/>
          <w:szCs w:val="26"/>
        </w:rPr>
        <w:t>КБК  58011601203019000140</w:t>
      </w:r>
      <w:r w:rsidRPr="004B0453">
        <w:rPr>
          <w:rFonts w:ascii="Times New Roman" w:hAnsi="Times New Roman"/>
          <w:bCs/>
          <w:sz w:val="26"/>
          <w:szCs w:val="26"/>
        </w:rPr>
        <w:t xml:space="preserve">    ОКТМО  71871000</w:t>
      </w:r>
      <w:r w:rsidRPr="004B0453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4B0453">
        <w:rPr>
          <w:rFonts w:ascii="Times New Roman" w:hAnsi="Times New Roman"/>
          <w:bCs/>
          <w:color w:val="000000"/>
          <w:sz w:val="26"/>
          <w:szCs w:val="26"/>
        </w:rPr>
        <w:t>БИК  00777162163</w:t>
      </w:r>
    </w:p>
    <w:p w:rsidR="004B0453" w:rsidRPr="004B0453" w:rsidP="004B04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4B0453">
        <w:rPr>
          <w:rFonts w:ascii="Times New Roman" w:hAnsi="Times New Roman"/>
          <w:sz w:val="26"/>
          <w:szCs w:val="26"/>
        </w:rPr>
        <w:t>УИН 0319085400000000010705188</w:t>
      </w:r>
    </w:p>
    <w:p w:rsidR="004B0453" w:rsidRPr="004B0453" w:rsidP="004B0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453" w:rsidRPr="004B0453" w:rsidP="004B0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453">
        <w:rPr>
          <w:rFonts w:ascii="Times New Roman" w:hAnsi="Times New Roman" w:cs="Times New Roman"/>
          <w:sz w:val="26"/>
          <w:szCs w:val="26"/>
        </w:rPr>
        <w:t xml:space="preserve">Мировой судья </w:t>
      </w:r>
      <w:r w:rsidRPr="004B0453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О.А. Новокшенова </w:t>
      </w:r>
    </w:p>
    <w:p w:rsidR="004B0453" w:rsidRPr="004B0453" w:rsidP="004B0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453">
        <w:rPr>
          <w:rFonts w:ascii="Times New Roman" w:hAnsi="Times New Roman" w:cs="Times New Roman"/>
          <w:sz w:val="26"/>
          <w:szCs w:val="26"/>
        </w:rPr>
        <w:t>Копия верна:</w:t>
      </w:r>
    </w:p>
    <w:p w:rsidR="00DE7F05" w:rsidRPr="004B0453" w:rsidP="004B04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0453">
        <w:rPr>
          <w:rFonts w:ascii="Times New Roman" w:hAnsi="Times New Roman" w:cs="Times New Roman"/>
          <w:sz w:val="26"/>
          <w:szCs w:val="26"/>
        </w:rPr>
        <w:t>Мировой судья                                                                            О.А. Новокшенова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6"/>
    <w:rsid w:val="00315D8E"/>
    <w:rsid w:val="004B0453"/>
    <w:rsid w:val="007F0466"/>
    <w:rsid w:val="00DE7F0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FC638E4-3150-4A9A-8CB4-0818A3EE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B0453"/>
    <w:rPr>
      <w:color w:val="0000FF"/>
      <w:u w:val="single"/>
    </w:rPr>
  </w:style>
  <w:style w:type="paragraph" w:styleId="BodyText">
    <w:name w:val="Body Text"/>
    <w:basedOn w:val="Normal"/>
    <w:link w:val="a"/>
    <w:uiPriority w:val="99"/>
    <w:unhideWhenUsed/>
    <w:rsid w:val="004B0453"/>
    <w:pPr>
      <w:spacing w:after="120"/>
    </w:pPr>
  </w:style>
  <w:style w:type="character" w:customStyle="1" w:styleId="a">
    <w:name w:val="Основной текст Знак"/>
    <w:basedOn w:val="DefaultParagraphFont"/>
    <w:link w:val="BodyText"/>
    <w:uiPriority w:val="99"/>
    <w:rsid w:val="004B0453"/>
  </w:style>
  <w:style w:type="paragraph" w:styleId="BodyTextIndent2">
    <w:name w:val="Body Text Indent 2"/>
    <w:basedOn w:val="Normal"/>
    <w:link w:val="2"/>
    <w:semiHidden/>
    <w:unhideWhenUsed/>
    <w:rsid w:val="004B04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semiHidden/>
    <w:rsid w:val="004B0453"/>
    <w:rPr>
      <w:rFonts w:ascii="Times New Roman" w:eastAsia="Times New Roman" w:hAnsi="Times New Roman" w:cs="Times New Roman"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judge_3\&#1040;&#1044;&#1052;&#1048;&#1053;&#1048;&#1057;&#1058;&#1056;&#1040;&#1058;&#1048;&#1042;&#1050;&#1040;\23.08.2013\4788%20&#1074;&#1077;&#1085;&#1075;&#1086;%2020.25.doc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